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B7C18" w14:textId="3BFF940B" w:rsidR="00E108FE" w:rsidRDefault="00294DDB" w:rsidP="00294DDB">
      <w:pPr>
        <w:pStyle w:val="NormalWeb"/>
        <w:pBdr>
          <w:bottom w:val="single" w:sz="4" w:space="0" w:color="auto"/>
        </w:pBdr>
        <w:spacing w:before="0" w:beforeAutospacing="0" w:after="120" w:afterAutospacing="0"/>
        <w:ind w:left="1710"/>
        <w:rPr>
          <w:rFonts w:ascii="Cambria" w:hAnsi="Cambria"/>
          <w:b/>
          <w:bCs/>
          <w:color w:val="000000"/>
          <w:sz w:val="44"/>
          <w:szCs w:val="44"/>
        </w:rPr>
      </w:pPr>
      <w:r>
        <w:rPr>
          <w:rFonts w:ascii="Cambria" w:hAnsi="Cambria"/>
          <w:noProof/>
          <w:color w:val="000000"/>
          <w:sz w:val="22"/>
          <w:szCs w:val="22"/>
        </w:rPr>
        <w:drawing>
          <wp:anchor distT="0" distB="0" distL="114300" distR="114300" simplePos="0" relativeHeight="251658240" behindDoc="0" locked="0" layoutInCell="1" allowOverlap="1" wp14:anchorId="52C7F518" wp14:editId="05591666">
            <wp:simplePos x="0" y="0"/>
            <wp:positionH relativeFrom="column">
              <wp:posOffset>0</wp:posOffset>
            </wp:positionH>
            <wp:positionV relativeFrom="paragraph">
              <wp:posOffset>-123825</wp:posOffset>
            </wp:positionV>
            <wp:extent cx="981075" cy="1500162"/>
            <wp:effectExtent l="0" t="0" r="0" b="508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FWA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7387" cy="1509814"/>
                    </a:xfrm>
                    <a:prstGeom prst="rect">
                      <a:avLst/>
                    </a:prstGeom>
                  </pic:spPr>
                </pic:pic>
              </a:graphicData>
            </a:graphic>
            <wp14:sizeRelH relativeFrom="margin">
              <wp14:pctWidth>0</wp14:pctWidth>
            </wp14:sizeRelH>
            <wp14:sizeRelV relativeFrom="margin">
              <wp14:pctHeight>0</wp14:pctHeight>
            </wp14:sizeRelV>
          </wp:anchor>
        </w:drawing>
      </w:r>
      <w:r w:rsidR="00E108FE" w:rsidRPr="00E108FE">
        <w:rPr>
          <w:rFonts w:ascii="Cambria" w:hAnsi="Cambria"/>
          <w:b/>
          <w:bCs/>
          <w:color w:val="000000"/>
          <w:sz w:val="44"/>
          <w:szCs w:val="44"/>
        </w:rPr>
        <w:t>NEWS RELEASE</w:t>
      </w:r>
    </w:p>
    <w:p w14:paraId="5A51E786" w14:textId="0242987D" w:rsidR="00E108FE" w:rsidRPr="00E108FE" w:rsidRDefault="00BB6513" w:rsidP="00294DDB">
      <w:pPr>
        <w:pStyle w:val="NormalWeb"/>
        <w:spacing w:before="0" w:beforeAutospacing="0" w:after="240" w:afterAutospacing="0" w:line="259" w:lineRule="auto"/>
        <w:ind w:left="1710"/>
        <w:rPr>
          <w:rFonts w:ascii="Cambria" w:hAnsi="Cambria"/>
          <w:color w:val="000000"/>
          <w:sz w:val="22"/>
          <w:szCs w:val="22"/>
        </w:rPr>
      </w:pPr>
      <w:r>
        <w:rPr>
          <w:rFonts w:ascii="Cambria" w:hAnsi="Cambria"/>
          <w:b/>
          <w:bCs/>
          <w:color w:val="000000"/>
        </w:rPr>
        <w:t>6/30/2020</w:t>
      </w:r>
      <w:r>
        <w:rPr>
          <w:rFonts w:ascii="Cambria" w:hAnsi="Cambria"/>
          <w:b/>
          <w:bCs/>
          <w:color w:val="000000"/>
        </w:rPr>
        <w:br/>
      </w:r>
      <w:r w:rsidR="00E108FE">
        <w:rPr>
          <w:rFonts w:ascii="Cambria" w:hAnsi="Cambria"/>
          <w:b/>
          <w:bCs/>
          <w:color w:val="000000"/>
        </w:rPr>
        <w:t xml:space="preserve">Contact: </w:t>
      </w:r>
      <w:r w:rsidR="00E108FE">
        <w:rPr>
          <w:rFonts w:ascii="Cambria" w:hAnsi="Cambria"/>
          <w:color w:val="000000"/>
          <w:sz w:val="22"/>
          <w:szCs w:val="22"/>
        </w:rPr>
        <w:t xml:space="preserve">San Stiver, WAFWA, </w:t>
      </w:r>
      <w:r w:rsidR="00E108FE" w:rsidRPr="00E108FE">
        <w:rPr>
          <w:rFonts w:ascii="Cambria" w:hAnsi="Cambria"/>
          <w:color w:val="000000"/>
          <w:sz w:val="22"/>
          <w:szCs w:val="22"/>
        </w:rPr>
        <w:t>san.stiver@wafwa.org</w:t>
      </w:r>
      <w:r w:rsidR="00E108FE">
        <w:rPr>
          <w:rFonts w:ascii="Cambria" w:hAnsi="Cambria"/>
          <w:color w:val="000000"/>
          <w:sz w:val="22"/>
          <w:szCs w:val="22"/>
        </w:rPr>
        <w:t>.</w:t>
      </w:r>
    </w:p>
    <w:p w14:paraId="4A00F12B" w14:textId="0FAD95DD" w:rsidR="003C2A1D" w:rsidRPr="007A6229" w:rsidRDefault="003C2A1D" w:rsidP="00294DDB">
      <w:pPr>
        <w:pStyle w:val="NormalWeb"/>
        <w:spacing w:before="0" w:beforeAutospacing="0" w:after="240" w:afterAutospacing="0"/>
        <w:ind w:left="1710"/>
        <w:rPr>
          <w:rFonts w:ascii="&amp;quot" w:hAnsi="&amp;quot"/>
          <w:b/>
          <w:bCs/>
          <w:color w:val="000000"/>
          <w:sz w:val="26"/>
          <w:szCs w:val="26"/>
        </w:rPr>
      </w:pPr>
      <w:r w:rsidRPr="007A6229">
        <w:rPr>
          <w:rFonts w:ascii="&amp;quot" w:hAnsi="&amp;quot"/>
          <w:b/>
          <w:bCs/>
          <w:color w:val="000000"/>
          <w:sz w:val="26"/>
          <w:szCs w:val="26"/>
        </w:rPr>
        <w:t>Western Association of Fish and Wildlife Agencies seek</w:t>
      </w:r>
      <w:r w:rsidR="00E108FE">
        <w:rPr>
          <w:rFonts w:ascii="&amp;quot" w:hAnsi="&amp;quot"/>
          <w:b/>
          <w:bCs/>
          <w:color w:val="000000"/>
          <w:sz w:val="26"/>
          <w:szCs w:val="26"/>
        </w:rPr>
        <w:t xml:space="preserve">s </w:t>
      </w:r>
      <w:r w:rsidRPr="007A6229">
        <w:rPr>
          <w:rFonts w:ascii="&amp;quot" w:hAnsi="&amp;quot"/>
          <w:b/>
          <w:bCs/>
          <w:color w:val="000000"/>
          <w:sz w:val="26"/>
          <w:szCs w:val="26"/>
        </w:rPr>
        <w:t xml:space="preserve">input </w:t>
      </w:r>
      <w:r w:rsidR="00773ACA">
        <w:rPr>
          <w:rFonts w:ascii="&amp;quot" w:hAnsi="&amp;quot"/>
          <w:b/>
          <w:bCs/>
          <w:color w:val="000000"/>
          <w:sz w:val="26"/>
          <w:szCs w:val="26"/>
        </w:rPr>
        <w:t xml:space="preserve">on strategies </w:t>
      </w:r>
      <w:r w:rsidRPr="007A6229">
        <w:rPr>
          <w:rFonts w:ascii="&amp;quot" w:hAnsi="&amp;quot"/>
          <w:b/>
          <w:bCs/>
          <w:color w:val="000000"/>
          <w:sz w:val="26"/>
          <w:szCs w:val="26"/>
        </w:rPr>
        <w:t xml:space="preserve">to </w:t>
      </w:r>
      <w:r w:rsidR="00E108FE">
        <w:rPr>
          <w:rFonts w:ascii="&amp;quot" w:hAnsi="&amp;quot"/>
          <w:b/>
          <w:bCs/>
          <w:color w:val="000000"/>
          <w:sz w:val="26"/>
          <w:szCs w:val="26"/>
        </w:rPr>
        <w:t>conserve</w:t>
      </w:r>
      <w:r w:rsidRPr="007A6229">
        <w:rPr>
          <w:rFonts w:ascii="&amp;quot" w:hAnsi="&amp;quot"/>
          <w:b/>
          <w:bCs/>
          <w:color w:val="000000"/>
          <w:sz w:val="26"/>
          <w:szCs w:val="26"/>
        </w:rPr>
        <w:t xml:space="preserve"> the Sagebrush </w:t>
      </w:r>
      <w:r w:rsidR="00A5601C">
        <w:rPr>
          <w:rFonts w:ascii="&amp;quot" w:hAnsi="&amp;quot"/>
          <w:b/>
          <w:bCs/>
          <w:color w:val="000000"/>
          <w:sz w:val="26"/>
          <w:szCs w:val="26"/>
        </w:rPr>
        <w:t>Country</w:t>
      </w:r>
    </w:p>
    <w:p w14:paraId="4BA7BBC8" w14:textId="41C9EC91" w:rsidR="006E3EF4" w:rsidRPr="00E108FE" w:rsidRDefault="006E3EF4" w:rsidP="00E108FE">
      <w:pPr>
        <w:pStyle w:val="NormalWeb"/>
        <w:spacing w:before="0" w:beforeAutospacing="0" w:after="240" w:afterAutospacing="0" w:line="259" w:lineRule="auto"/>
        <w:rPr>
          <w:rFonts w:ascii="Cambria" w:hAnsi="Cambria"/>
          <w:color w:val="000000"/>
          <w:sz w:val="22"/>
          <w:szCs w:val="22"/>
        </w:rPr>
      </w:pPr>
      <w:r w:rsidRPr="00E108FE">
        <w:rPr>
          <w:rFonts w:ascii="Cambria" w:hAnsi="Cambria"/>
          <w:color w:val="000000"/>
          <w:sz w:val="22"/>
          <w:szCs w:val="22"/>
        </w:rPr>
        <w:t>The Western Association of Fish and Wildlife Agencies</w:t>
      </w:r>
      <w:r w:rsidR="00637F52" w:rsidRPr="00E108FE">
        <w:rPr>
          <w:rFonts w:ascii="Cambria" w:hAnsi="Cambria"/>
          <w:color w:val="000000"/>
          <w:sz w:val="22"/>
          <w:szCs w:val="22"/>
        </w:rPr>
        <w:t xml:space="preserve"> (WAFWA)</w:t>
      </w:r>
      <w:r w:rsidRPr="00E108FE">
        <w:rPr>
          <w:rFonts w:ascii="Cambria" w:hAnsi="Cambria"/>
          <w:color w:val="000000"/>
          <w:sz w:val="22"/>
          <w:szCs w:val="22"/>
        </w:rPr>
        <w:t xml:space="preserve">, with its </w:t>
      </w:r>
      <w:r w:rsidR="00637F52" w:rsidRPr="00E108FE">
        <w:rPr>
          <w:rFonts w:ascii="Cambria" w:hAnsi="Cambria"/>
          <w:color w:val="000000"/>
          <w:sz w:val="22"/>
          <w:szCs w:val="22"/>
        </w:rPr>
        <w:t xml:space="preserve">conservation </w:t>
      </w:r>
      <w:r w:rsidRPr="00E108FE">
        <w:rPr>
          <w:rFonts w:ascii="Cambria" w:hAnsi="Cambria"/>
          <w:color w:val="000000"/>
          <w:sz w:val="22"/>
          <w:szCs w:val="22"/>
        </w:rPr>
        <w:t>partners, invites those</w:t>
      </w:r>
      <w:r w:rsidRPr="00E108FE">
        <w:rPr>
          <w:rFonts w:ascii="Cambria" w:hAnsi="Cambria"/>
          <w:b/>
          <w:bCs/>
          <w:color w:val="000000"/>
          <w:sz w:val="26"/>
          <w:szCs w:val="26"/>
        </w:rPr>
        <w:t xml:space="preserve"> </w:t>
      </w:r>
      <w:r w:rsidRPr="00E108FE">
        <w:rPr>
          <w:rFonts w:ascii="Cambria" w:hAnsi="Cambria"/>
          <w:color w:val="000000"/>
          <w:sz w:val="22"/>
          <w:szCs w:val="22"/>
        </w:rPr>
        <w:t xml:space="preserve">living, working or invested in the sagebrush </w:t>
      </w:r>
      <w:r w:rsidR="003E1C02" w:rsidRPr="00E108FE">
        <w:rPr>
          <w:rFonts w:ascii="Cambria" w:hAnsi="Cambria"/>
          <w:color w:val="000000"/>
          <w:sz w:val="22"/>
          <w:szCs w:val="22"/>
        </w:rPr>
        <w:t>ecosystem</w:t>
      </w:r>
      <w:r w:rsidRPr="00E108FE">
        <w:rPr>
          <w:rFonts w:ascii="Cambria" w:hAnsi="Cambria"/>
          <w:color w:val="000000"/>
          <w:sz w:val="22"/>
          <w:szCs w:val="22"/>
        </w:rPr>
        <w:t xml:space="preserve"> to participate in an online</w:t>
      </w:r>
      <w:r w:rsidR="00637F52" w:rsidRPr="00E108FE">
        <w:rPr>
          <w:rFonts w:ascii="Cambria" w:hAnsi="Cambria"/>
          <w:color w:val="000000"/>
          <w:sz w:val="22"/>
          <w:szCs w:val="22"/>
        </w:rPr>
        <w:t>, on-demand</w:t>
      </w:r>
      <w:r w:rsidRPr="00E108FE">
        <w:rPr>
          <w:rFonts w:ascii="Cambria" w:hAnsi="Cambria"/>
          <w:color w:val="000000"/>
          <w:sz w:val="22"/>
          <w:szCs w:val="22"/>
        </w:rPr>
        <w:t xml:space="preserve"> workshop through July 27. </w:t>
      </w:r>
      <w:r w:rsidR="00DE550A" w:rsidRPr="00E108FE">
        <w:rPr>
          <w:rFonts w:ascii="Cambria" w:hAnsi="Cambria"/>
          <w:color w:val="000000"/>
          <w:sz w:val="22"/>
          <w:szCs w:val="22"/>
        </w:rPr>
        <w:t xml:space="preserve">Organizers </w:t>
      </w:r>
      <w:r w:rsidR="00272C47">
        <w:rPr>
          <w:rFonts w:ascii="Cambria" w:hAnsi="Cambria"/>
          <w:color w:val="000000"/>
          <w:sz w:val="22"/>
          <w:szCs w:val="22"/>
        </w:rPr>
        <w:t>goal</w:t>
      </w:r>
      <w:r w:rsidR="00F12AE4">
        <w:rPr>
          <w:rFonts w:ascii="Cambria" w:hAnsi="Cambria"/>
          <w:color w:val="000000"/>
          <w:sz w:val="22"/>
          <w:szCs w:val="22"/>
        </w:rPr>
        <w:t>s</w:t>
      </w:r>
      <w:r w:rsidR="00272C47">
        <w:rPr>
          <w:rFonts w:ascii="Cambria" w:hAnsi="Cambria"/>
          <w:color w:val="000000"/>
          <w:sz w:val="22"/>
          <w:szCs w:val="22"/>
        </w:rPr>
        <w:t xml:space="preserve"> </w:t>
      </w:r>
      <w:r w:rsidR="00F12AE4">
        <w:rPr>
          <w:rFonts w:ascii="Cambria" w:hAnsi="Cambria"/>
          <w:color w:val="000000"/>
          <w:sz w:val="22"/>
          <w:szCs w:val="22"/>
        </w:rPr>
        <w:t>are</w:t>
      </w:r>
      <w:r w:rsidR="00DE550A" w:rsidRPr="00E108FE">
        <w:rPr>
          <w:rFonts w:ascii="Cambria" w:hAnsi="Cambria"/>
          <w:color w:val="000000"/>
          <w:sz w:val="22"/>
          <w:szCs w:val="22"/>
        </w:rPr>
        <w:t xml:space="preserve"> to identify </w:t>
      </w:r>
      <w:r w:rsidR="006130AB">
        <w:rPr>
          <w:rFonts w:ascii="Cambria" w:hAnsi="Cambria"/>
          <w:color w:val="000000"/>
          <w:sz w:val="22"/>
          <w:szCs w:val="22"/>
        </w:rPr>
        <w:t>innovative</w:t>
      </w:r>
      <w:r w:rsidR="00773ACA">
        <w:rPr>
          <w:rFonts w:ascii="Cambria" w:hAnsi="Cambria"/>
          <w:color w:val="000000"/>
          <w:sz w:val="22"/>
          <w:szCs w:val="22"/>
        </w:rPr>
        <w:t>, voluntary</w:t>
      </w:r>
      <w:r w:rsidR="006130AB">
        <w:rPr>
          <w:rFonts w:ascii="Cambria" w:hAnsi="Cambria"/>
          <w:color w:val="000000"/>
          <w:sz w:val="22"/>
          <w:szCs w:val="22"/>
        </w:rPr>
        <w:t xml:space="preserve"> </w:t>
      </w:r>
      <w:r w:rsidR="00773ACA">
        <w:rPr>
          <w:rFonts w:ascii="Cambria" w:hAnsi="Cambria"/>
          <w:color w:val="000000"/>
          <w:sz w:val="22"/>
          <w:szCs w:val="22"/>
        </w:rPr>
        <w:t xml:space="preserve">and collaborative </w:t>
      </w:r>
      <w:r w:rsidR="00DE550A" w:rsidRPr="00E108FE">
        <w:rPr>
          <w:rFonts w:ascii="Cambria" w:hAnsi="Cambria"/>
          <w:color w:val="000000"/>
          <w:sz w:val="22"/>
          <w:szCs w:val="22"/>
        </w:rPr>
        <w:t xml:space="preserve">strategies that address </w:t>
      </w:r>
      <w:r w:rsidR="003E1C02" w:rsidRPr="00E108FE">
        <w:rPr>
          <w:rFonts w:ascii="Cambria" w:hAnsi="Cambria"/>
          <w:color w:val="000000"/>
          <w:sz w:val="22"/>
          <w:szCs w:val="22"/>
        </w:rPr>
        <w:t xml:space="preserve">sagebrush </w:t>
      </w:r>
      <w:r w:rsidR="00DE550A" w:rsidRPr="00E108FE">
        <w:rPr>
          <w:rFonts w:ascii="Cambria" w:hAnsi="Cambria"/>
          <w:color w:val="000000"/>
          <w:sz w:val="22"/>
          <w:szCs w:val="22"/>
        </w:rPr>
        <w:t xml:space="preserve">conservation challenges.  </w:t>
      </w:r>
    </w:p>
    <w:p w14:paraId="71396A8E" w14:textId="7564989E" w:rsidR="0017597B" w:rsidRDefault="0017597B" w:rsidP="0017597B">
      <w:pPr>
        <w:pStyle w:val="NormalWeb"/>
        <w:spacing w:before="0" w:beforeAutospacing="0" w:after="240" w:afterAutospacing="0" w:line="259" w:lineRule="auto"/>
        <w:rPr>
          <w:rFonts w:ascii="Cambria" w:hAnsi="Cambria"/>
          <w:color w:val="000000"/>
          <w:sz w:val="22"/>
          <w:szCs w:val="22"/>
        </w:rPr>
      </w:pPr>
      <w:r w:rsidRPr="00E108FE">
        <w:rPr>
          <w:rFonts w:ascii="Cambria" w:hAnsi="Cambria"/>
          <w:color w:val="000000"/>
          <w:sz w:val="22"/>
          <w:szCs w:val="22"/>
        </w:rPr>
        <w:t xml:space="preserve">Sagebrush, a pungent, woody shrub found in arid areas of the western </w:t>
      </w:r>
      <w:r>
        <w:rPr>
          <w:rFonts w:ascii="Cambria" w:hAnsi="Cambria"/>
          <w:color w:val="000000"/>
          <w:sz w:val="22"/>
          <w:szCs w:val="22"/>
        </w:rPr>
        <w:t xml:space="preserve">United States, </w:t>
      </w:r>
      <w:r w:rsidRPr="00E108FE">
        <w:rPr>
          <w:rFonts w:ascii="Cambria" w:hAnsi="Cambria"/>
          <w:color w:val="000000"/>
          <w:sz w:val="22"/>
          <w:szCs w:val="22"/>
        </w:rPr>
        <w:t xml:space="preserve">is the namesake of an extremely endangered ecosystem.  </w:t>
      </w:r>
      <w:r>
        <w:rPr>
          <w:rFonts w:ascii="Cambria" w:hAnsi="Cambria"/>
          <w:color w:val="000000"/>
          <w:sz w:val="22"/>
          <w:szCs w:val="22"/>
        </w:rPr>
        <w:t xml:space="preserve">Sagebrush landscapes are </w:t>
      </w:r>
      <w:r w:rsidRPr="00E108FE">
        <w:rPr>
          <w:rFonts w:ascii="Cambria" w:hAnsi="Cambria"/>
          <w:color w:val="000000"/>
          <w:sz w:val="22"/>
          <w:szCs w:val="22"/>
        </w:rPr>
        <w:t xml:space="preserve">home to more than 350 species of wildlife, some of which are </w:t>
      </w:r>
      <w:r>
        <w:rPr>
          <w:rFonts w:ascii="Cambria" w:hAnsi="Cambria"/>
          <w:color w:val="000000"/>
          <w:sz w:val="22"/>
          <w:szCs w:val="22"/>
        </w:rPr>
        <w:t>completely dependent on sagebrush for food and cover</w:t>
      </w:r>
      <w:r w:rsidRPr="00E108FE">
        <w:rPr>
          <w:rFonts w:ascii="Cambria" w:hAnsi="Cambria"/>
          <w:color w:val="000000"/>
          <w:sz w:val="22"/>
          <w:szCs w:val="22"/>
        </w:rPr>
        <w:t xml:space="preserve">.  </w:t>
      </w:r>
      <w:r>
        <w:rPr>
          <w:rFonts w:ascii="Cambria" w:hAnsi="Cambria"/>
          <w:color w:val="000000"/>
          <w:sz w:val="22"/>
          <w:szCs w:val="22"/>
        </w:rPr>
        <w:t xml:space="preserve">Before settlement, sagebrush </w:t>
      </w:r>
      <w:r w:rsidR="00D57885">
        <w:rPr>
          <w:rFonts w:ascii="Cambria" w:hAnsi="Cambria"/>
          <w:color w:val="000000"/>
          <w:sz w:val="22"/>
          <w:szCs w:val="22"/>
        </w:rPr>
        <w:t>likely</w:t>
      </w:r>
      <w:r>
        <w:rPr>
          <w:rFonts w:ascii="Cambria" w:hAnsi="Cambria"/>
          <w:color w:val="000000"/>
          <w:sz w:val="22"/>
          <w:szCs w:val="22"/>
        </w:rPr>
        <w:t xml:space="preserve"> occur</w:t>
      </w:r>
      <w:r w:rsidR="00C5465D">
        <w:rPr>
          <w:rFonts w:ascii="Cambria" w:hAnsi="Cambria"/>
          <w:color w:val="000000"/>
          <w:sz w:val="22"/>
          <w:szCs w:val="22"/>
        </w:rPr>
        <w:t>r</w:t>
      </w:r>
      <w:r w:rsidR="00D57885">
        <w:rPr>
          <w:rFonts w:ascii="Cambria" w:hAnsi="Cambria"/>
          <w:color w:val="000000"/>
          <w:sz w:val="22"/>
          <w:szCs w:val="22"/>
        </w:rPr>
        <w:t>ed</w:t>
      </w:r>
      <w:r>
        <w:rPr>
          <w:rFonts w:ascii="Cambria" w:hAnsi="Cambria"/>
          <w:color w:val="000000"/>
          <w:sz w:val="22"/>
          <w:szCs w:val="22"/>
        </w:rPr>
        <w:t xml:space="preserve"> on over 96 million acres across 13 states and 3 Canadian Provinces</w:t>
      </w:r>
      <w:r w:rsidR="00D57885">
        <w:rPr>
          <w:rFonts w:ascii="Cambria" w:hAnsi="Cambria"/>
          <w:color w:val="000000"/>
          <w:sz w:val="22"/>
          <w:szCs w:val="22"/>
        </w:rPr>
        <w:t>. The current distribution is</w:t>
      </w:r>
      <w:r>
        <w:rPr>
          <w:rFonts w:ascii="Cambria" w:hAnsi="Cambria"/>
          <w:color w:val="000000"/>
          <w:sz w:val="22"/>
          <w:szCs w:val="22"/>
        </w:rPr>
        <w:t xml:space="preserve"> about 60 million acres and much of what remains has been impacted by invasive plants or human infrastructure.</w:t>
      </w:r>
      <w:r w:rsidRPr="00E108FE">
        <w:rPr>
          <w:rFonts w:ascii="Cambria" w:hAnsi="Cambria"/>
          <w:color w:val="000000"/>
          <w:sz w:val="22"/>
          <w:szCs w:val="22"/>
        </w:rPr>
        <w:t xml:space="preserve"> </w:t>
      </w:r>
      <w:r>
        <w:rPr>
          <w:rFonts w:ascii="Cambria" w:hAnsi="Cambria"/>
          <w:color w:val="000000"/>
          <w:sz w:val="22"/>
          <w:szCs w:val="22"/>
        </w:rPr>
        <w:t>The loss and degradation of areas formerly dominated by sagebrush has contributed to declines in wildlife that depends on sagebrush, including iconic western species such as mule deer, and other species which have been petitioned for listing under the Endangered Species Act in the past such as greater sage-grouse and pygmy rabbits</w:t>
      </w:r>
      <w:r w:rsidR="00093806">
        <w:rPr>
          <w:rFonts w:ascii="Cambria" w:hAnsi="Cambria"/>
          <w:color w:val="000000"/>
          <w:sz w:val="22"/>
          <w:szCs w:val="22"/>
        </w:rPr>
        <w:t>.</w:t>
      </w:r>
    </w:p>
    <w:p w14:paraId="2A4CFF67" w14:textId="23440C13" w:rsidR="0017597B" w:rsidRPr="00E108FE" w:rsidRDefault="00093806" w:rsidP="0017597B">
      <w:pPr>
        <w:pStyle w:val="NormalWeb"/>
        <w:spacing w:before="0" w:beforeAutospacing="0" w:after="240" w:afterAutospacing="0" w:line="259" w:lineRule="auto"/>
        <w:rPr>
          <w:rFonts w:ascii="Cambria" w:hAnsi="Cambria"/>
          <w:color w:val="000000"/>
          <w:sz w:val="22"/>
          <w:szCs w:val="22"/>
        </w:rPr>
      </w:pPr>
      <w:r>
        <w:rPr>
          <w:rFonts w:ascii="Cambria" w:hAnsi="Cambria"/>
          <w:color w:val="000000"/>
          <w:sz w:val="22"/>
          <w:szCs w:val="22"/>
        </w:rPr>
        <w:t>T</w:t>
      </w:r>
      <w:r w:rsidR="0017597B" w:rsidRPr="00E108FE">
        <w:rPr>
          <w:rFonts w:ascii="Cambria" w:hAnsi="Cambria"/>
          <w:color w:val="000000"/>
          <w:sz w:val="22"/>
          <w:szCs w:val="22"/>
        </w:rPr>
        <w:t>he Sagebrush Executive Oversight Committee</w:t>
      </w:r>
      <w:r>
        <w:rPr>
          <w:rFonts w:ascii="Cambria" w:hAnsi="Cambria"/>
          <w:color w:val="000000"/>
          <w:sz w:val="22"/>
          <w:szCs w:val="22"/>
        </w:rPr>
        <w:t xml:space="preserve"> (Sagebrush EOC)</w:t>
      </w:r>
      <w:r w:rsidR="0017597B" w:rsidRPr="00E108FE">
        <w:rPr>
          <w:rFonts w:ascii="Cambria" w:hAnsi="Cambria"/>
          <w:color w:val="000000"/>
          <w:sz w:val="22"/>
          <w:szCs w:val="22"/>
        </w:rPr>
        <w:t xml:space="preserve">, </w:t>
      </w:r>
      <w:r>
        <w:rPr>
          <w:rFonts w:ascii="Cambria" w:hAnsi="Cambria"/>
          <w:color w:val="000000"/>
          <w:sz w:val="22"/>
          <w:szCs w:val="22"/>
        </w:rPr>
        <w:t xml:space="preserve">comprised of leaders of Federal Land Management and Natural Resource Agencies and State Wildlife Agencies, was formed to coordinate conservation activities for sagebrush.  The Sagebrush Conservation Strategy is being developed under the </w:t>
      </w:r>
      <w:r w:rsidR="00C5465D">
        <w:rPr>
          <w:rFonts w:ascii="Cambria" w:hAnsi="Cambria"/>
          <w:color w:val="000000"/>
          <w:sz w:val="22"/>
          <w:szCs w:val="22"/>
        </w:rPr>
        <w:t xml:space="preserve">direction </w:t>
      </w:r>
      <w:r>
        <w:rPr>
          <w:rFonts w:ascii="Cambria" w:hAnsi="Cambria"/>
          <w:color w:val="000000"/>
          <w:sz w:val="22"/>
          <w:szCs w:val="22"/>
        </w:rPr>
        <w:t xml:space="preserve">of the Sagebrush EOC to </w:t>
      </w:r>
      <w:r w:rsidR="001843F6">
        <w:rPr>
          <w:rFonts w:ascii="Cambria" w:hAnsi="Cambria"/>
          <w:color w:val="000000"/>
          <w:sz w:val="22"/>
          <w:szCs w:val="22"/>
        </w:rPr>
        <w:t xml:space="preserve">provide a </w:t>
      </w:r>
      <w:r>
        <w:rPr>
          <w:rFonts w:ascii="Cambria" w:hAnsi="Cambria"/>
          <w:color w:val="000000"/>
          <w:sz w:val="22"/>
          <w:szCs w:val="22"/>
        </w:rPr>
        <w:t>guid</w:t>
      </w:r>
      <w:r w:rsidR="001843F6">
        <w:rPr>
          <w:rFonts w:ascii="Cambria" w:hAnsi="Cambria"/>
          <w:color w:val="000000"/>
          <w:sz w:val="22"/>
          <w:szCs w:val="22"/>
        </w:rPr>
        <w:t>ance document for the</w:t>
      </w:r>
      <w:r>
        <w:rPr>
          <w:rFonts w:ascii="Cambria" w:hAnsi="Cambria"/>
          <w:color w:val="000000"/>
          <w:sz w:val="22"/>
          <w:szCs w:val="22"/>
        </w:rPr>
        <w:t xml:space="preserve"> management of sagebrush landscapes.  A critical component of this Strategy is input from stakeholders on conservation actions </w:t>
      </w:r>
      <w:r w:rsidR="00E7291F">
        <w:rPr>
          <w:rFonts w:ascii="Cambria" w:hAnsi="Cambria"/>
          <w:color w:val="000000"/>
          <w:sz w:val="22"/>
          <w:szCs w:val="22"/>
        </w:rPr>
        <w:t>that address challenges to the ecosystem and that would be</w:t>
      </w:r>
      <w:r>
        <w:rPr>
          <w:rFonts w:ascii="Cambria" w:hAnsi="Cambria"/>
          <w:color w:val="000000"/>
          <w:sz w:val="22"/>
          <w:szCs w:val="22"/>
        </w:rPr>
        <w:t xml:space="preserve"> actively support</w:t>
      </w:r>
      <w:r w:rsidR="00E7291F">
        <w:rPr>
          <w:rFonts w:ascii="Cambria" w:hAnsi="Cambria"/>
          <w:color w:val="000000"/>
          <w:sz w:val="22"/>
          <w:szCs w:val="22"/>
        </w:rPr>
        <w:t>ed</w:t>
      </w:r>
      <w:r>
        <w:rPr>
          <w:rFonts w:ascii="Cambria" w:hAnsi="Cambria"/>
          <w:color w:val="000000"/>
          <w:sz w:val="22"/>
          <w:szCs w:val="22"/>
        </w:rPr>
        <w:t xml:space="preserve"> in </w:t>
      </w:r>
      <w:r w:rsidR="00E7291F">
        <w:rPr>
          <w:rFonts w:ascii="Cambria" w:hAnsi="Cambria"/>
          <w:color w:val="000000"/>
          <w:sz w:val="22"/>
          <w:szCs w:val="22"/>
        </w:rPr>
        <w:t xml:space="preserve">local </w:t>
      </w:r>
      <w:r>
        <w:rPr>
          <w:rFonts w:ascii="Cambria" w:hAnsi="Cambria"/>
          <w:color w:val="000000"/>
          <w:sz w:val="22"/>
          <w:szCs w:val="22"/>
        </w:rPr>
        <w:t>areas</w:t>
      </w:r>
      <w:r w:rsidR="00E7291F">
        <w:rPr>
          <w:rFonts w:ascii="Cambria" w:hAnsi="Cambria"/>
          <w:color w:val="000000"/>
          <w:sz w:val="22"/>
          <w:szCs w:val="22"/>
        </w:rPr>
        <w:t xml:space="preserve"> across the landscape.</w:t>
      </w:r>
      <w:r w:rsidR="0017597B" w:rsidRPr="00E108FE">
        <w:rPr>
          <w:rFonts w:ascii="Cambria" w:hAnsi="Cambria"/>
          <w:color w:val="000000"/>
          <w:sz w:val="22"/>
          <w:szCs w:val="22"/>
        </w:rPr>
        <w:t xml:space="preserve"> </w:t>
      </w:r>
    </w:p>
    <w:p w14:paraId="0DBC5B0C" w14:textId="7C2FDD04" w:rsidR="00DE550A" w:rsidRPr="00E108FE" w:rsidRDefault="00BC29EC" w:rsidP="00E108FE">
      <w:pPr>
        <w:pStyle w:val="NormalWeb"/>
        <w:spacing w:before="0" w:beforeAutospacing="0" w:after="240" w:afterAutospacing="0" w:line="259" w:lineRule="auto"/>
        <w:rPr>
          <w:rFonts w:ascii="Cambria" w:hAnsi="Cambria"/>
          <w:color w:val="000000"/>
          <w:sz w:val="22"/>
          <w:szCs w:val="22"/>
        </w:rPr>
      </w:pPr>
      <w:r w:rsidRPr="00E108FE">
        <w:rPr>
          <w:rFonts w:ascii="Cambria" w:hAnsi="Cambria"/>
          <w:color w:val="000000"/>
          <w:sz w:val="22"/>
          <w:szCs w:val="22"/>
        </w:rPr>
        <w:t xml:space="preserve">The online </w:t>
      </w:r>
      <w:r w:rsidR="00E108FE">
        <w:rPr>
          <w:rFonts w:ascii="Cambria" w:hAnsi="Cambria"/>
          <w:color w:val="000000"/>
          <w:sz w:val="22"/>
          <w:szCs w:val="22"/>
        </w:rPr>
        <w:t xml:space="preserve">workshop </w:t>
      </w:r>
      <w:bookmarkStart w:id="0" w:name="_Hlk44409176"/>
      <w:r w:rsidR="00E108FE">
        <w:rPr>
          <w:rFonts w:ascii="Cambria" w:hAnsi="Cambria"/>
          <w:color w:val="000000"/>
          <w:sz w:val="22"/>
          <w:szCs w:val="22"/>
        </w:rPr>
        <w:t>(</w:t>
      </w:r>
      <w:hyperlink r:id="rId5" w:history="1">
        <w:r w:rsidRPr="00E108FE">
          <w:rPr>
            <w:rStyle w:val="Hyperlink"/>
            <w:rFonts w:ascii="Cambria" w:hAnsi="Cambria"/>
            <w:sz w:val="22"/>
            <w:szCs w:val="22"/>
          </w:rPr>
          <w:t>https://sagebrushconservationworkshop.participate.online/</w:t>
        </w:r>
      </w:hyperlink>
      <w:r w:rsidR="00E108FE">
        <w:rPr>
          <w:rStyle w:val="Hyperlink"/>
          <w:rFonts w:ascii="Cambria" w:hAnsi="Cambria"/>
          <w:sz w:val="22"/>
          <w:szCs w:val="22"/>
        </w:rPr>
        <w:t>)</w:t>
      </w:r>
      <w:r w:rsidRPr="00E108FE">
        <w:rPr>
          <w:rFonts w:ascii="Cambria" w:hAnsi="Cambria"/>
          <w:color w:val="000000"/>
          <w:sz w:val="22"/>
          <w:szCs w:val="22"/>
        </w:rPr>
        <w:t xml:space="preserve"> </w:t>
      </w:r>
      <w:bookmarkEnd w:id="0"/>
      <w:r w:rsidR="00E108FE">
        <w:rPr>
          <w:rFonts w:ascii="Cambria" w:hAnsi="Cambria"/>
          <w:color w:val="000000"/>
          <w:sz w:val="22"/>
          <w:szCs w:val="22"/>
        </w:rPr>
        <w:t xml:space="preserve">extends </w:t>
      </w:r>
      <w:r w:rsidR="00DE550A" w:rsidRPr="00E108FE">
        <w:rPr>
          <w:rFonts w:ascii="Cambria" w:hAnsi="Cambria"/>
          <w:color w:val="000000"/>
          <w:sz w:val="22"/>
          <w:szCs w:val="22"/>
        </w:rPr>
        <w:t xml:space="preserve">a series of virtual workshops convened in May, where over </w:t>
      </w:r>
      <w:r w:rsidR="00A5601C">
        <w:rPr>
          <w:rFonts w:ascii="Cambria" w:hAnsi="Cambria"/>
          <w:color w:val="000000"/>
          <w:sz w:val="22"/>
          <w:szCs w:val="22"/>
        </w:rPr>
        <w:t>1</w:t>
      </w:r>
      <w:r w:rsidR="00DE550A" w:rsidRPr="00E108FE">
        <w:rPr>
          <w:rFonts w:ascii="Cambria" w:hAnsi="Cambria"/>
          <w:color w:val="000000"/>
          <w:sz w:val="22"/>
          <w:szCs w:val="22"/>
        </w:rPr>
        <w:t>00 stakeholders developed promising, potential actions to address sagebrush conservation challenges</w:t>
      </w:r>
      <w:r w:rsidR="00773ACA">
        <w:rPr>
          <w:rFonts w:ascii="Cambria" w:hAnsi="Cambria"/>
          <w:color w:val="000000"/>
          <w:sz w:val="22"/>
          <w:szCs w:val="22"/>
        </w:rPr>
        <w:t xml:space="preserve"> across the West</w:t>
      </w:r>
      <w:r w:rsidR="00DE550A" w:rsidRPr="00E108FE">
        <w:rPr>
          <w:rFonts w:ascii="Cambria" w:hAnsi="Cambria"/>
          <w:color w:val="000000"/>
          <w:sz w:val="22"/>
          <w:szCs w:val="22"/>
        </w:rPr>
        <w:t xml:space="preserve">. </w:t>
      </w:r>
      <w:r w:rsidR="00272C47">
        <w:rPr>
          <w:rFonts w:ascii="Cambria" w:hAnsi="Cambria"/>
          <w:color w:val="000000"/>
          <w:sz w:val="22"/>
          <w:szCs w:val="22"/>
        </w:rPr>
        <w:t>During the virtual workshops, s</w:t>
      </w:r>
      <w:r w:rsidR="00DE550A" w:rsidRPr="00E108FE">
        <w:rPr>
          <w:rFonts w:ascii="Cambria" w:hAnsi="Cambria"/>
          <w:color w:val="000000"/>
          <w:sz w:val="22"/>
          <w:szCs w:val="22"/>
        </w:rPr>
        <w:t xml:space="preserve">cientists, landowners, land managers, </w:t>
      </w:r>
      <w:r w:rsidR="00272C47">
        <w:rPr>
          <w:rFonts w:ascii="Cambria" w:hAnsi="Cambria"/>
          <w:color w:val="000000"/>
          <w:sz w:val="22"/>
          <w:szCs w:val="22"/>
        </w:rPr>
        <w:t xml:space="preserve">industry leaders, </w:t>
      </w:r>
      <w:r w:rsidR="00DE550A" w:rsidRPr="00E108FE">
        <w:rPr>
          <w:rFonts w:ascii="Cambria" w:hAnsi="Cambria"/>
          <w:color w:val="000000"/>
          <w:sz w:val="22"/>
          <w:szCs w:val="22"/>
        </w:rPr>
        <w:t xml:space="preserve">communicators, and community members focused on </w:t>
      </w:r>
      <w:r w:rsidR="00773ACA">
        <w:rPr>
          <w:rFonts w:ascii="Cambria" w:hAnsi="Cambria"/>
          <w:color w:val="000000"/>
          <w:sz w:val="22"/>
          <w:szCs w:val="22"/>
        </w:rPr>
        <w:t xml:space="preserve">conservation challenges related to </w:t>
      </w:r>
      <w:r w:rsidR="00DE550A" w:rsidRPr="00E108FE">
        <w:rPr>
          <w:rFonts w:ascii="Cambria" w:hAnsi="Cambria"/>
          <w:color w:val="000000"/>
          <w:sz w:val="22"/>
          <w:szCs w:val="22"/>
        </w:rPr>
        <w:t xml:space="preserve">wildfire, invasive weeds, land use, conifer expansion and mining and energy </w:t>
      </w:r>
      <w:r w:rsidRPr="00E108FE">
        <w:rPr>
          <w:rFonts w:ascii="Cambria" w:hAnsi="Cambria"/>
          <w:color w:val="000000"/>
          <w:sz w:val="22"/>
          <w:szCs w:val="22"/>
        </w:rPr>
        <w:t xml:space="preserve">through informational presentations and </w:t>
      </w:r>
      <w:r w:rsidR="00DE550A" w:rsidRPr="00E108FE">
        <w:rPr>
          <w:rFonts w:ascii="Cambria" w:hAnsi="Cambria"/>
          <w:color w:val="000000"/>
          <w:sz w:val="22"/>
          <w:szCs w:val="22"/>
        </w:rPr>
        <w:t xml:space="preserve">breakout </w:t>
      </w:r>
      <w:r w:rsidRPr="00E108FE">
        <w:rPr>
          <w:rFonts w:ascii="Cambria" w:hAnsi="Cambria"/>
          <w:color w:val="000000"/>
          <w:sz w:val="22"/>
          <w:szCs w:val="22"/>
        </w:rPr>
        <w:t xml:space="preserve">work </w:t>
      </w:r>
      <w:r w:rsidR="00DE550A" w:rsidRPr="00E108FE">
        <w:rPr>
          <w:rFonts w:ascii="Cambria" w:hAnsi="Cambria"/>
          <w:color w:val="000000"/>
          <w:sz w:val="22"/>
          <w:szCs w:val="22"/>
        </w:rPr>
        <w:t xml:space="preserve">sessions. The </w:t>
      </w:r>
      <w:r w:rsidR="00E7291F">
        <w:rPr>
          <w:rFonts w:ascii="Cambria" w:hAnsi="Cambria"/>
          <w:color w:val="000000"/>
          <w:sz w:val="22"/>
          <w:szCs w:val="22"/>
        </w:rPr>
        <w:t xml:space="preserve">current </w:t>
      </w:r>
      <w:r w:rsidR="00E108FE" w:rsidRPr="00E108FE">
        <w:rPr>
          <w:rFonts w:ascii="Cambria" w:hAnsi="Cambria"/>
          <w:color w:val="000000"/>
          <w:sz w:val="22"/>
          <w:szCs w:val="22"/>
        </w:rPr>
        <w:t xml:space="preserve">online </w:t>
      </w:r>
      <w:r w:rsidR="00DE550A" w:rsidRPr="00E108FE">
        <w:rPr>
          <w:rFonts w:ascii="Cambria" w:hAnsi="Cambria"/>
          <w:color w:val="000000"/>
          <w:sz w:val="22"/>
          <w:szCs w:val="22"/>
        </w:rPr>
        <w:t xml:space="preserve">workshop </w:t>
      </w:r>
      <w:r w:rsidR="00F12AE4">
        <w:rPr>
          <w:rFonts w:ascii="Cambria" w:hAnsi="Cambria"/>
          <w:color w:val="000000"/>
          <w:sz w:val="22"/>
          <w:szCs w:val="22"/>
        </w:rPr>
        <w:t xml:space="preserve">offers an </w:t>
      </w:r>
      <w:r w:rsidR="00DE550A" w:rsidRPr="00E108FE">
        <w:rPr>
          <w:rFonts w:ascii="Cambria" w:hAnsi="Cambria"/>
          <w:color w:val="000000"/>
          <w:sz w:val="22"/>
          <w:szCs w:val="22"/>
        </w:rPr>
        <w:t xml:space="preserve">opportunity </w:t>
      </w:r>
      <w:r w:rsidR="00F12AE4">
        <w:rPr>
          <w:rFonts w:ascii="Cambria" w:hAnsi="Cambria"/>
          <w:color w:val="000000"/>
          <w:sz w:val="22"/>
          <w:szCs w:val="22"/>
        </w:rPr>
        <w:t xml:space="preserve">to </w:t>
      </w:r>
      <w:r w:rsidR="00E7291F">
        <w:rPr>
          <w:rFonts w:ascii="Cambria" w:hAnsi="Cambria"/>
          <w:color w:val="000000"/>
          <w:sz w:val="22"/>
          <w:szCs w:val="22"/>
        </w:rPr>
        <w:t xml:space="preserve">solicit </w:t>
      </w:r>
      <w:r w:rsidR="00F12AE4">
        <w:rPr>
          <w:rFonts w:ascii="Cambria" w:hAnsi="Cambria"/>
          <w:color w:val="000000"/>
          <w:sz w:val="22"/>
          <w:szCs w:val="22"/>
        </w:rPr>
        <w:t>additional</w:t>
      </w:r>
      <w:r w:rsidR="00DE550A" w:rsidRPr="00E108FE">
        <w:rPr>
          <w:rFonts w:ascii="Cambria" w:hAnsi="Cambria"/>
          <w:color w:val="000000"/>
          <w:sz w:val="22"/>
          <w:szCs w:val="22"/>
        </w:rPr>
        <w:t xml:space="preserve"> feedback on actions identified during the May workshop</w:t>
      </w:r>
      <w:r w:rsidRPr="00E108FE">
        <w:rPr>
          <w:rFonts w:ascii="Cambria" w:hAnsi="Cambria"/>
          <w:color w:val="000000"/>
          <w:sz w:val="22"/>
          <w:szCs w:val="22"/>
        </w:rPr>
        <w:t>s</w:t>
      </w:r>
      <w:r w:rsidR="00E7291F">
        <w:rPr>
          <w:rFonts w:ascii="Cambria" w:hAnsi="Cambria"/>
          <w:color w:val="000000"/>
          <w:sz w:val="22"/>
          <w:szCs w:val="22"/>
        </w:rPr>
        <w:t>, and</w:t>
      </w:r>
      <w:r w:rsidR="00F12AE4">
        <w:rPr>
          <w:rFonts w:ascii="Cambria" w:hAnsi="Cambria"/>
          <w:color w:val="000000"/>
          <w:sz w:val="22"/>
          <w:szCs w:val="22"/>
        </w:rPr>
        <w:t xml:space="preserve"> invite</w:t>
      </w:r>
      <w:r w:rsidR="00E7291F">
        <w:rPr>
          <w:rFonts w:ascii="Cambria" w:hAnsi="Cambria"/>
          <w:color w:val="000000"/>
          <w:sz w:val="22"/>
          <w:szCs w:val="22"/>
        </w:rPr>
        <w:t>s</w:t>
      </w:r>
      <w:r w:rsidR="00F12AE4">
        <w:rPr>
          <w:rFonts w:ascii="Cambria" w:hAnsi="Cambria"/>
          <w:color w:val="000000"/>
          <w:sz w:val="22"/>
          <w:szCs w:val="22"/>
        </w:rPr>
        <w:t xml:space="preserve"> the public to offer</w:t>
      </w:r>
      <w:r w:rsidR="003E1C02" w:rsidRPr="00E108FE">
        <w:rPr>
          <w:rFonts w:ascii="Cambria" w:hAnsi="Cambria"/>
          <w:color w:val="000000"/>
          <w:sz w:val="22"/>
          <w:szCs w:val="22"/>
        </w:rPr>
        <w:t xml:space="preserve"> </w:t>
      </w:r>
      <w:r w:rsidR="00DE550A" w:rsidRPr="00E108FE">
        <w:rPr>
          <w:rFonts w:ascii="Cambria" w:hAnsi="Cambria"/>
          <w:color w:val="000000"/>
          <w:sz w:val="22"/>
          <w:szCs w:val="22"/>
        </w:rPr>
        <w:t xml:space="preserve">other </w:t>
      </w:r>
      <w:r w:rsidR="00E7291F">
        <w:rPr>
          <w:rFonts w:ascii="Cambria" w:hAnsi="Cambria"/>
          <w:color w:val="000000"/>
          <w:sz w:val="22"/>
          <w:szCs w:val="22"/>
        </w:rPr>
        <w:t xml:space="preserve">conservation </w:t>
      </w:r>
      <w:r w:rsidR="00DE550A" w:rsidRPr="00E108FE">
        <w:rPr>
          <w:rFonts w:ascii="Cambria" w:hAnsi="Cambria"/>
          <w:color w:val="000000"/>
          <w:sz w:val="22"/>
          <w:szCs w:val="22"/>
        </w:rPr>
        <w:t>actions</w:t>
      </w:r>
      <w:r w:rsidR="00E7291F">
        <w:rPr>
          <w:rFonts w:ascii="Cambria" w:hAnsi="Cambria"/>
          <w:color w:val="000000"/>
          <w:sz w:val="22"/>
          <w:szCs w:val="22"/>
        </w:rPr>
        <w:t xml:space="preserve"> to be considered</w:t>
      </w:r>
      <w:r w:rsidR="00DE550A" w:rsidRPr="00E108FE">
        <w:rPr>
          <w:rFonts w:ascii="Cambria" w:hAnsi="Cambria"/>
          <w:color w:val="000000"/>
          <w:sz w:val="22"/>
          <w:szCs w:val="22"/>
        </w:rPr>
        <w:t xml:space="preserve"> f</w:t>
      </w:r>
      <w:r w:rsidR="00E7291F">
        <w:rPr>
          <w:rFonts w:ascii="Cambria" w:hAnsi="Cambria"/>
          <w:color w:val="000000"/>
          <w:sz w:val="22"/>
          <w:szCs w:val="22"/>
        </w:rPr>
        <w:t>or inclusion in the final strategy</w:t>
      </w:r>
      <w:r w:rsidR="00DE550A" w:rsidRPr="00E108FE">
        <w:rPr>
          <w:rFonts w:ascii="Cambria" w:hAnsi="Cambria"/>
          <w:color w:val="000000"/>
          <w:sz w:val="22"/>
          <w:szCs w:val="22"/>
        </w:rPr>
        <w:t>.</w:t>
      </w:r>
    </w:p>
    <w:p w14:paraId="54258CEA" w14:textId="1CD2A1C3" w:rsidR="00E108FE" w:rsidRPr="00E108FE" w:rsidRDefault="00096526" w:rsidP="00E108FE">
      <w:pPr>
        <w:pStyle w:val="NormalWeb"/>
        <w:spacing w:before="0" w:beforeAutospacing="0" w:after="240" w:afterAutospacing="0" w:line="259" w:lineRule="auto"/>
        <w:rPr>
          <w:rFonts w:ascii="Cambria" w:hAnsi="Cambria"/>
          <w:color w:val="000000"/>
          <w:sz w:val="22"/>
          <w:szCs w:val="22"/>
        </w:rPr>
      </w:pPr>
      <w:r>
        <w:rPr>
          <w:rFonts w:ascii="Cambria" w:hAnsi="Cambria"/>
          <w:color w:val="000000"/>
          <w:sz w:val="22"/>
          <w:szCs w:val="22"/>
        </w:rPr>
        <w:t>You can participate in identifying approaches to conservation of sagebrush by clicking on the link  (</w:t>
      </w:r>
      <w:hyperlink r:id="rId6" w:history="1">
        <w:r w:rsidRPr="00E108FE">
          <w:rPr>
            <w:rStyle w:val="Hyperlink"/>
            <w:rFonts w:ascii="Cambria" w:hAnsi="Cambria"/>
            <w:sz w:val="22"/>
            <w:szCs w:val="22"/>
          </w:rPr>
          <w:t>https://sagebrushconservationworkshop.participate.online/</w:t>
        </w:r>
      </w:hyperlink>
      <w:r>
        <w:rPr>
          <w:rStyle w:val="Hyperlink"/>
          <w:rFonts w:ascii="Cambria" w:hAnsi="Cambria"/>
          <w:sz w:val="22"/>
          <w:szCs w:val="22"/>
        </w:rPr>
        <w:t>)</w:t>
      </w:r>
      <w:r w:rsidRPr="00E108FE">
        <w:rPr>
          <w:rFonts w:ascii="Cambria" w:hAnsi="Cambria"/>
          <w:color w:val="000000"/>
          <w:sz w:val="22"/>
          <w:szCs w:val="22"/>
        </w:rPr>
        <w:t xml:space="preserve"> </w:t>
      </w:r>
      <w:r>
        <w:rPr>
          <w:rFonts w:ascii="Cambria" w:hAnsi="Cambria"/>
          <w:color w:val="000000"/>
          <w:sz w:val="22"/>
          <w:szCs w:val="22"/>
        </w:rPr>
        <w:t>and evaluating proposed actions or identifying new ones.  The site will be open from June 30 through July 27</w:t>
      </w:r>
      <w:r w:rsidRPr="00712C51">
        <w:rPr>
          <w:rFonts w:ascii="Cambria" w:hAnsi="Cambria"/>
          <w:color w:val="000000"/>
          <w:sz w:val="22"/>
          <w:szCs w:val="22"/>
          <w:vertAlign w:val="superscript"/>
        </w:rPr>
        <w:t>th</w:t>
      </w:r>
      <w:r>
        <w:rPr>
          <w:rFonts w:ascii="Cambria" w:hAnsi="Cambria"/>
          <w:color w:val="000000"/>
          <w:sz w:val="22"/>
          <w:szCs w:val="22"/>
        </w:rPr>
        <w:t xml:space="preserve">. </w:t>
      </w:r>
      <w:r w:rsidR="00BC29EC" w:rsidRPr="00E108FE">
        <w:rPr>
          <w:rFonts w:ascii="Cambria" w:hAnsi="Cambria"/>
          <w:color w:val="000000"/>
          <w:sz w:val="22"/>
          <w:szCs w:val="22"/>
        </w:rPr>
        <w:t xml:space="preserve">“Sagebrush conservation requires essential partnerships. We believe engaging sagebrush community members </w:t>
      </w:r>
      <w:r w:rsidR="00BC29EC" w:rsidRPr="00E108FE">
        <w:rPr>
          <w:rFonts w:ascii="Cambria" w:hAnsi="Cambria"/>
          <w:color w:val="000000"/>
          <w:sz w:val="22"/>
          <w:szCs w:val="22"/>
        </w:rPr>
        <w:lastRenderedPageBreak/>
        <w:t xml:space="preserve">who are closest to the problem will lead to </w:t>
      </w:r>
      <w:r w:rsidR="006130AB">
        <w:rPr>
          <w:rFonts w:ascii="Cambria" w:hAnsi="Cambria"/>
          <w:color w:val="000000"/>
          <w:sz w:val="22"/>
          <w:szCs w:val="22"/>
        </w:rPr>
        <w:t>successful</w:t>
      </w:r>
      <w:r w:rsidR="00BC29EC" w:rsidRPr="00E108FE">
        <w:rPr>
          <w:rFonts w:ascii="Cambria" w:hAnsi="Cambria"/>
          <w:color w:val="000000"/>
          <w:sz w:val="22"/>
          <w:szCs w:val="22"/>
        </w:rPr>
        <w:t>, barrier-busting approaches.”</w:t>
      </w:r>
      <w:r w:rsidR="00351A77">
        <w:rPr>
          <w:rFonts w:ascii="Cambria" w:hAnsi="Cambria"/>
          <w:color w:val="000000"/>
          <w:sz w:val="22"/>
          <w:szCs w:val="22"/>
        </w:rPr>
        <w:t xml:space="preserve"> - </w:t>
      </w:r>
      <w:r w:rsidR="00351A77" w:rsidRPr="00E108FE">
        <w:rPr>
          <w:rFonts w:ascii="Cambria" w:hAnsi="Cambria"/>
          <w:color w:val="000000"/>
          <w:sz w:val="22"/>
          <w:szCs w:val="22"/>
        </w:rPr>
        <w:t>Tony Wasley, Director of Nevada Department of Wildlife</w:t>
      </w:r>
      <w:r w:rsidR="00351A77">
        <w:rPr>
          <w:rFonts w:ascii="Cambria" w:hAnsi="Cambria"/>
          <w:color w:val="000000"/>
          <w:sz w:val="22"/>
          <w:szCs w:val="22"/>
        </w:rPr>
        <w:t xml:space="preserve">. </w:t>
      </w:r>
      <w:r w:rsidR="00E108FE">
        <w:rPr>
          <w:rFonts w:ascii="Cambria" w:hAnsi="Cambria"/>
          <w:color w:val="000000"/>
          <w:sz w:val="22"/>
          <w:szCs w:val="22"/>
        </w:rPr>
        <w:t xml:space="preserve">For more information on the online workshop, or the development of the Sagebrush Conservation Strategy, please contact San Stiver, WAFWA, at </w:t>
      </w:r>
      <w:r w:rsidR="00E108FE" w:rsidRPr="00E108FE">
        <w:rPr>
          <w:rFonts w:ascii="Cambria" w:hAnsi="Cambria"/>
          <w:color w:val="000000"/>
          <w:sz w:val="22"/>
          <w:szCs w:val="22"/>
        </w:rPr>
        <w:t>san.stiver@wafwa.org</w:t>
      </w:r>
      <w:r w:rsidR="00E108FE">
        <w:rPr>
          <w:rFonts w:ascii="Cambria" w:hAnsi="Cambria"/>
          <w:color w:val="000000"/>
          <w:sz w:val="22"/>
          <w:szCs w:val="22"/>
        </w:rPr>
        <w:t>.</w:t>
      </w:r>
    </w:p>
    <w:p w14:paraId="2B103BE4" w14:textId="4F82095E" w:rsidR="00A30711" w:rsidRDefault="00A30711" w:rsidP="00A30711">
      <w:pPr>
        <w:pStyle w:val="NormalWeb"/>
        <w:spacing w:before="0" w:beforeAutospacing="0" w:after="240" w:afterAutospacing="0"/>
        <w:jc w:val="center"/>
        <w:rPr>
          <w:rFonts w:ascii="&amp;quot" w:hAnsi="&amp;quot"/>
          <w:color w:val="000000"/>
          <w:sz w:val="26"/>
          <w:szCs w:val="26"/>
        </w:rPr>
      </w:pPr>
      <w:r>
        <w:rPr>
          <w:rFonts w:ascii="&amp;quot" w:hAnsi="&amp;quot"/>
          <w:color w:val="000000"/>
          <w:sz w:val="22"/>
          <w:szCs w:val="22"/>
        </w:rPr>
        <w:t>###</w:t>
      </w:r>
    </w:p>
    <w:p w14:paraId="30F82160" w14:textId="77777777" w:rsidR="00036AC3" w:rsidRDefault="00036AC3" w:rsidP="00036AC3">
      <w:pPr>
        <w:pStyle w:val="NoSpacing"/>
      </w:pPr>
    </w:p>
    <w:sectPr w:rsidR="0003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C3"/>
    <w:rsid w:val="00036AC3"/>
    <w:rsid w:val="00093806"/>
    <w:rsid w:val="00096526"/>
    <w:rsid w:val="000D4E27"/>
    <w:rsid w:val="0017597B"/>
    <w:rsid w:val="001843F6"/>
    <w:rsid w:val="00185205"/>
    <w:rsid w:val="001C6DA7"/>
    <w:rsid w:val="00272C47"/>
    <w:rsid w:val="00294DDB"/>
    <w:rsid w:val="00351A77"/>
    <w:rsid w:val="003C2A1D"/>
    <w:rsid w:val="003E1C02"/>
    <w:rsid w:val="003E3D6B"/>
    <w:rsid w:val="00426D31"/>
    <w:rsid w:val="004279AD"/>
    <w:rsid w:val="00504B9C"/>
    <w:rsid w:val="0052590D"/>
    <w:rsid w:val="005A3C6F"/>
    <w:rsid w:val="006130AB"/>
    <w:rsid w:val="00637F52"/>
    <w:rsid w:val="006B7E54"/>
    <w:rsid w:val="006E3EF4"/>
    <w:rsid w:val="00773ACA"/>
    <w:rsid w:val="007A6229"/>
    <w:rsid w:val="007C121C"/>
    <w:rsid w:val="0082249E"/>
    <w:rsid w:val="008A2AAD"/>
    <w:rsid w:val="0090036E"/>
    <w:rsid w:val="00996295"/>
    <w:rsid w:val="00A30711"/>
    <w:rsid w:val="00A5601C"/>
    <w:rsid w:val="00A83610"/>
    <w:rsid w:val="00A8478A"/>
    <w:rsid w:val="00AD690E"/>
    <w:rsid w:val="00B7717C"/>
    <w:rsid w:val="00BB6513"/>
    <w:rsid w:val="00BC1A44"/>
    <w:rsid w:val="00BC29EC"/>
    <w:rsid w:val="00C33B9A"/>
    <w:rsid w:val="00C5465D"/>
    <w:rsid w:val="00CB670D"/>
    <w:rsid w:val="00CC63B6"/>
    <w:rsid w:val="00CD07DE"/>
    <w:rsid w:val="00CD7576"/>
    <w:rsid w:val="00D57885"/>
    <w:rsid w:val="00D7021E"/>
    <w:rsid w:val="00DB7C34"/>
    <w:rsid w:val="00DE550A"/>
    <w:rsid w:val="00E108FE"/>
    <w:rsid w:val="00E66D58"/>
    <w:rsid w:val="00E7291F"/>
    <w:rsid w:val="00F1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9865"/>
  <w15:chartTrackingRefBased/>
  <w15:docId w15:val="{9955C3ED-2C71-42DB-887E-2947CF05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AC3"/>
    <w:pPr>
      <w:spacing w:after="0" w:line="240" w:lineRule="auto"/>
    </w:pPr>
  </w:style>
  <w:style w:type="paragraph" w:styleId="NormalWeb">
    <w:name w:val="Normal (Web)"/>
    <w:basedOn w:val="Normal"/>
    <w:uiPriority w:val="99"/>
    <w:semiHidden/>
    <w:unhideWhenUsed/>
    <w:rsid w:val="00036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229"/>
    <w:rPr>
      <w:color w:val="0563C1" w:themeColor="hyperlink"/>
      <w:u w:val="single"/>
    </w:rPr>
  </w:style>
  <w:style w:type="character" w:customStyle="1" w:styleId="UnresolvedMention1">
    <w:name w:val="Unresolved Mention1"/>
    <w:basedOn w:val="DefaultParagraphFont"/>
    <w:uiPriority w:val="99"/>
    <w:semiHidden/>
    <w:unhideWhenUsed/>
    <w:rsid w:val="007A6229"/>
    <w:rPr>
      <w:color w:val="605E5C"/>
      <w:shd w:val="clear" w:color="auto" w:fill="E1DFDD"/>
    </w:rPr>
  </w:style>
  <w:style w:type="character" w:styleId="CommentReference">
    <w:name w:val="annotation reference"/>
    <w:basedOn w:val="DefaultParagraphFont"/>
    <w:uiPriority w:val="99"/>
    <w:semiHidden/>
    <w:unhideWhenUsed/>
    <w:rsid w:val="00773ACA"/>
    <w:rPr>
      <w:sz w:val="16"/>
      <w:szCs w:val="16"/>
    </w:rPr>
  </w:style>
  <w:style w:type="paragraph" w:styleId="CommentText">
    <w:name w:val="annotation text"/>
    <w:basedOn w:val="Normal"/>
    <w:link w:val="CommentTextChar"/>
    <w:uiPriority w:val="99"/>
    <w:semiHidden/>
    <w:unhideWhenUsed/>
    <w:rsid w:val="00773ACA"/>
    <w:pPr>
      <w:spacing w:line="240" w:lineRule="auto"/>
    </w:pPr>
    <w:rPr>
      <w:sz w:val="20"/>
      <w:szCs w:val="20"/>
    </w:rPr>
  </w:style>
  <w:style w:type="character" w:customStyle="1" w:styleId="CommentTextChar">
    <w:name w:val="Comment Text Char"/>
    <w:basedOn w:val="DefaultParagraphFont"/>
    <w:link w:val="CommentText"/>
    <w:uiPriority w:val="99"/>
    <w:semiHidden/>
    <w:rsid w:val="00773ACA"/>
    <w:rPr>
      <w:sz w:val="20"/>
      <w:szCs w:val="20"/>
    </w:rPr>
  </w:style>
  <w:style w:type="paragraph" w:styleId="CommentSubject">
    <w:name w:val="annotation subject"/>
    <w:basedOn w:val="CommentText"/>
    <w:next w:val="CommentText"/>
    <w:link w:val="CommentSubjectChar"/>
    <w:uiPriority w:val="99"/>
    <w:semiHidden/>
    <w:unhideWhenUsed/>
    <w:rsid w:val="00773ACA"/>
    <w:rPr>
      <w:b/>
      <w:bCs/>
    </w:rPr>
  </w:style>
  <w:style w:type="character" w:customStyle="1" w:styleId="CommentSubjectChar">
    <w:name w:val="Comment Subject Char"/>
    <w:basedOn w:val="CommentTextChar"/>
    <w:link w:val="CommentSubject"/>
    <w:uiPriority w:val="99"/>
    <w:semiHidden/>
    <w:rsid w:val="00773ACA"/>
    <w:rPr>
      <w:b/>
      <w:bCs/>
      <w:sz w:val="20"/>
      <w:szCs w:val="20"/>
    </w:rPr>
  </w:style>
  <w:style w:type="paragraph" w:styleId="Revision">
    <w:name w:val="Revision"/>
    <w:hidden/>
    <w:uiPriority w:val="99"/>
    <w:semiHidden/>
    <w:rsid w:val="00773ACA"/>
    <w:pPr>
      <w:spacing w:after="0" w:line="240" w:lineRule="auto"/>
    </w:pPr>
  </w:style>
  <w:style w:type="paragraph" w:styleId="BalloonText">
    <w:name w:val="Balloon Text"/>
    <w:basedOn w:val="Normal"/>
    <w:link w:val="BalloonTextChar"/>
    <w:uiPriority w:val="99"/>
    <w:semiHidden/>
    <w:unhideWhenUsed/>
    <w:rsid w:val="0077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gebrushconservationworkshop.participate.online/" TargetMode="External"/><Relationship Id="rId5" Type="http://schemas.openxmlformats.org/officeDocument/2006/relationships/hyperlink" Target="https://sagebrushconservationworkshop.participate.onli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Stiver</dc:creator>
  <cp:keywords/>
  <dc:description/>
  <cp:lastModifiedBy>San Stiver</cp:lastModifiedBy>
  <cp:revision>2</cp:revision>
  <cp:lastPrinted>2020-06-30T04:08:00Z</cp:lastPrinted>
  <dcterms:created xsi:type="dcterms:W3CDTF">2020-06-30T19:44:00Z</dcterms:created>
  <dcterms:modified xsi:type="dcterms:W3CDTF">2020-06-30T19:44:00Z</dcterms:modified>
</cp:coreProperties>
</file>